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29D" w:rsidRPr="00F5029D" w:rsidRDefault="00F5029D" w:rsidP="00F5029D">
      <w:pPr>
        <w:widowControl/>
        <w:spacing w:before="100" w:beforeAutospacing="1" w:after="100" w:afterAutospacing="1" w:line="43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附件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2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咨询服务电话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一、考务技术咨询及资格审查咨询电话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南京市人事考试中心：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025-83151200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无锡市人事考试中心：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0510-12333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81880029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徐州市人事考试中心：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0516-12333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80800320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常州市人事考试中心：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0519-86617131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苏州市人事考试院：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0512-65301425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南通市人事考试中心：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0513-59000252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59000251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连云港市人事考试中心：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0518-85826670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淮安市人事考试中心：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0517-89330169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盐城市人事考试中心：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0515-86668515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扬州市人事考试管理办公室：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0514-80829370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镇江市人事考试考工中心：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0511-84432609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84425552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泰州市人事考试管理办公室：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0523-12333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（或查询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www.tzrsks.com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报名文件）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lastRenderedPageBreak/>
        <w:t>宿迁市人事考试中心：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0527-84353881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 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省直（省级机关管理干部学院）：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025-52316268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83308979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 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二、考后资格审查陈述申辩咨询电话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南京市人社局专技处：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025-68788058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无锡市人事考试中心：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0510-12333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81880029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徐州市人社局专技处：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0516-85798231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85768098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，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xzszcb@126.com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常州市人社局专技处：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0519-85681918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，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czrsks@163.com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苏州市人社局专技处：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0512-69820597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南通市人社局专技处：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0513-59000149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连云港市人事考试中心：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0518-85826670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淮安市人社局专技处：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0517-83671113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盐城市人社局专技处：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0515-80500738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扬州市人社局专技处：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0514-80978112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镇江市人社局专技处：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0511-85340321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泰州市人社局专技处：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0523-86606582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86606581</w:t>
      </w:r>
    </w:p>
    <w:p w:rsidR="00F5029D" w:rsidRPr="00F5029D" w:rsidRDefault="00F5029D" w:rsidP="00F5029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lastRenderedPageBreak/>
        <w:t>宿迁市人社局专技处：</w:t>
      </w:r>
      <w:r w:rsidRPr="00F5029D">
        <w:rPr>
          <w:rFonts w:ascii="Helvetica" w:eastAsia="宋体" w:hAnsi="Helvetica" w:cs="Helvetica"/>
          <w:color w:val="000000"/>
          <w:kern w:val="0"/>
          <w:sz w:val="30"/>
          <w:szCs w:val="30"/>
        </w:rPr>
        <w:t>0527-84359049</w:t>
      </w:r>
    </w:p>
    <w:p w:rsidR="009277A7" w:rsidRDefault="00F5029D" w:rsidP="00F5029D">
      <w:hyperlink r:id="rId6" w:tooltip="关闭本页" w:history="1">
        <w:r w:rsidRPr="00F5029D">
          <w:rPr>
            <w:rFonts w:ascii="Helvetica" w:eastAsia="宋体" w:hAnsi="Helvetica" w:cs="Helvetica"/>
            <w:color w:val="333333"/>
            <w:kern w:val="0"/>
            <w:sz w:val="30"/>
            <w:szCs w:val="30"/>
            <w:bdr w:val="none" w:sz="0" w:space="0" w:color="auto" w:frame="1"/>
          </w:rPr>
          <w:br/>
        </w:r>
      </w:hyperlink>
    </w:p>
    <w:sectPr w:rsidR="009277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77A7" w:rsidRDefault="009277A7" w:rsidP="00F5029D">
      <w:r>
        <w:separator/>
      </w:r>
    </w:p>
  </w:endnote>
  <w:endnote w:type="continuationSeparator" w:id="1">
    <w:p w:rsidR="009277A7" w:rsidRDefault="009277A7" w:rsidP="00F50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77A7" w:rsidRDefault="009277A7" w:rsidP="00F5029D">
      <w:r>
        <w:separator/>
      </w:r>
    </w:p>
  </w:footnote>
  <w:footnote w:type="continuationSeparator" w:id="1">
    <w:p w:rsidR="009277A7" w:rsidRDefault="009277A7" w:rsidP="00F502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029D"/>
    <w:rsid w:val="009277A7"/>
    <w:rsid w:val="00F50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0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02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0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029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502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950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128</Words>
  <Characters>733</Characters>
  <Application>Microsoft Office Word</Application>
  <DocSecurity>0</DocSecurity>
  <Lines>6</Lines>
  <Paragraphs>1</Paragraphs>
  <ScaleCrop>false</ScaleCrop>
  <Company>Microsoft</Company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2025-03-10T01:15:00Z</dcterms:created>
  <dcterms:modified xsi:type="dcterms:W3CDTF">2025-03-10T01:15:00Z</dcterms:modified>
</cp:coreProperties>
</file>