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146" w:rsidRPr="00AF4146" w:rsidRDefault="00AF4146" w:rsidP="00AF4146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AF4146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AF4146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AF4146" w:rsidRPr="00AF4146" w:rsidRDefault="00AF4146" w:rsidP="00AF4146">
      <w:pPr>
        <w:widowControl/>
        <w:spacing w:before="100" w:beforeAutospacing="1" w:after="100" w:afterAutospacing="1" w:line="61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AF4146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     2025</w:t>
      </w:r>
      <w:r w:rsidRPr="00AF4146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年度高级经济专业技术资格考试工作计划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986"/>
        <w:gridCol w:w="5560"/>
      </w:tblGrid>
      <w:tr w:rsidR="00AF4146" w:rsidRPr="00AF4146" w:rsidTr="00AF4146">
        <w:trPr>
          <w:trHeight w:val="630"/>
          <w:tblCellSpacing w:w="0" w:type="dxa"/>
        </w:trPr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F4146" w:rsidRPr="00AF4146" w:rsidRDefault="00AF4146" w:rsidP="00AF4146">
            <w:pPr>
              <w:widowControl/>
              <w:wordWrap w:val="0"/>
              <w:spacing w:before="100" w:beforeAutospacing="1" w:after="100" w:afterAutospacing="1" w:line="6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                   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时间</w:t>
            </w:r>
          </w:p>
        </w:tc>
        <w:tc>
          <w:tcPr>
            <w:tcW w:w="86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F4146" w:rsidRPr="00AF4146" w:rsidRDefault="00AF4146" w:rsidP="00AF4146">
            <w:pPr>
              <w:widowControl/>
              <w:wordWrap w:val="0"/>
              <w:spacing w:before="100" w:beforeAutospacing="1" w:after="100" w:afterAutospacing="1" w:line="6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                                  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工作安排</w:t>
            </w:r>
          </w:p>
        </w:tc>
      </w:tr>
      <w:tr w:rsidR="00AF4146" w:rsidRPr="00AF4146" w:rsidTr="00AF4146">
        <w:trPr>
          <w:trHeight w:val="510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9:00—4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25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16:00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各考区组织高级经济专业技术资格考试报名工作</w:t>
            </w:r>
          </w:p>
        </w:tc>
      </w:tr>
      <w:tr w:rsidR="00AF4146" w:rsidRPr="00AF4146" w:rsidTr="00AF4146">
        <w:trPr>
          <w:trHeight w:val="270"/>
          <w:tblCellSpacing w:w="0" w:type="dxa"/>
        </w:trPr>
        <w:tc>
          <w:tcPr>
            <w:tcW w:w="4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—4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28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考试缴费</w:t>
            </w:r>
          </w:p>
        </w:tc>
      </w:tr>
      <w:tr w:rsidR="00AF4146" w:rsidRPr="00AF4146" w:rsidTr="00AF4146">
        <w:trPr>
          <w:trHeight w:val="31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月上旬至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组织考区、考点系统管理员培训</w:t>
            </w:r>
          </w:p>
        </w:tc>
      </w:tr>
      <w:tr w:rsidR="00AF4146" w:rsidRPr="00AF4146" w:rsidTr="00AF4146">
        <w:trPr>
          <w:trHeight w:val="55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各地完成考场编排</w:t>
            </w:r>
          </w:p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推送准考证数据</w:t>
            </w:r>
          </w:p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注册考务锁和监考锁</w:t>
            </w:r>
          </w:p>
        </w:tc>
      </w:tr>
      <w:tr w:rsidR="00AF4146" w:rsidRPr="00AF4146" w:rsidTr="00AF4146">
        <w:trPr>
          <w:trHeight w:val="91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—20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提供准考证下载打印服务</w:t>
            </w:r>
          </w:p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落实考务组织及后勤保障情况</w:t>
            </w:r>
          </w:p>
        </w:tc>
      </w:tr>
      <w:tr w:rsidR="00AF4146" w:rsidRPr="00AF4146" w:rsidTr="00AF4146">
        <w:trPr>
          <w:trHeight w:val="55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19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—20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各考点考前准备、检查验收、封闭考场</w:t>
            </w:r>
          </w:p>
        </w:tc>
      </w:tr>
      <w:tr w:rsidR="00AF4146" w:rsidRPr="00AF4146" w:rsidTr="00AF4146">
        <w:trPr>
          <w:trHeight w:val="55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21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实施考试，上报当天机考作答数据</w:t>
            </w:r>
          </w:p>
        </w:tc>
      </w:tr>
      <w:tr w:rsidR="00AF4146" w:rsidRPr="00AF4146" w:rsidTr="00AF4146">
        <w:trPr>
          <w:trHeight w:val="55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27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完成考后规则模板设置（部中心）</w:t>
            </w:r>
          </w:p>
        </w:tc>
      </w:tr>
      <w:tr w:rsidR="00AF4146" w:rsidRPr="00AF4146" w:rsidTr="00AF4146">
        <w:trPr>
          <w:trHeight w:val="660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7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处理违纪、上报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GPTMIS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违纪数据</w:t>
            </w:r>
          </w:p>
        </w:tc>
      </w:tr>
      <w:tr w:rsidR="00AF4146" w:rsidRPr="00AF4146" w:rsidTr="00AF4146">
        <w:trPr>
          <w:trHeight w:val="420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AF4146" w:rsidRPr="00AF4146" w:rsidTr="00AF4146">
        <w:trPr>
          <w:trHeight w:val="405"/>
          <w:tblCellSpacing w:w="0" w:type="dxa"/>
        </w:trPr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月上旬</w:t>
            </w:r>
          </w:p>
        </w:tc>
        <w:tc>
          <w:tcPr>
            <w:tcW w:w="86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146" w:rsidRPr="00AF4146" w:rsidRDefault="00AF4146" w:rsidP="00AF4146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F4146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资格审查，确定符合证书领取人员</w:t>
            </w:r>
          </w:p>
        </w:tc>
      </w:tr>
    </w:tbl>
    <w:p w:rsidR="00CB1BEC" w:rsidRPr="00AF4146" w:rsidRDefault="00CB1BEC"/>
    <w:sectPr w:rsidR="00CB1BEC" w:rsidRPr="00AF4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BEC" w:rsidRDefault="00CB1BEC" w:rsidP="00AF4146">
      <w:r>
        <w:separator/>
      </w:r>
    </w:p>
  </w:endnote>
  <w:endnote w:type="continuationSeparator" w:id="1">
    <w:p w:rsidR="00CB1BEC" w:rsidRDefault="00CB1BEC" w:rsidP="00AF41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BEC" w:rsidRDefault="00CB1BEC" w:rsidP="00AF4146">
      <w:r>
        <w:separator/>
      </w:r>
    </w:p>
  </w:footnote>
  <w:footnote w:type="continuationSeparator" w:id="1">
    <w:p w:rsidR="00CB1BEC" w:rsidRDefault="00CB1BEC" w:rsidP="00AF41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146"/>
    <w:rsid w:val="00AF4146"/>
    <w:rsid w:val="00CB1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1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4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4146"/>
    <w:rPr>
      <w:sz w:val="18"/>
      <w:szCs w:val="18"/>
    </w:rPr>
  </w:style>
  <w:style w:type="paragraph" w:styleId="a5">
    <w:name w:val="Normal (Web)"/>
    <w:basedOn w:val="a"/>
    <w:uiPriority w:val="99"/>
    <w:unhideWhenUsed/>
    <w:rsid w:val="00AF41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9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2025-04-01T00:59:00Z</dcterms:created>
  <dcterms:modified xsi:type="dcterms:W3CDTF">2025-04-01T00:59:00Z</dcterms:modified>
</cp:coreProperties>
</file>