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A4F" w:rsidRPr="00916A4F" w:rsidRDefault="00916A4F" w:rsidP="00916A4F">
      <w:pPr>
        <w:widowControl/>
        <w:spacing w:before="100" w:beforeAutospacing="1" w:after="100" w:afterAutospacing="1" w:line="57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916A4F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916A4F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916A4F" w:rsidRPr="00916A4F" w:rsidRDefault="00916A4F" w:rsidP="00916A4F">
      <w:pPr>
        <w:widowControl/>
        <w:spacing w:after="100" w:afterAutospacing="1" w:line="61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916A4F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 2025</w:t>
      </w:r>
      <w:r w:rsidRPr="00916A4F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年度出版专业技术人员职业资格考试工作计划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850"/>
        <w:gridCol w:w="835"/>
        <w:gridCol w:w="5861"/>
      </w:tblGrid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间</w:t>
            </w:r>
          </w:p>
        </w:tc>
        <w:tc>
          <w:tcPr>
            <w:tcW w:w="112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作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内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容</w:t>
            </w:r>
          </w:p>
        </w:tc>
      </w:tr>
      <w:tr w:rsidR="00916A4F" w:rsidRPr="00916A4F" w:rsidTr="00916A4F">
        <w:trPr>
          <w:trHeight w:val="780"/>
          <w:tblCellSpacing w:w="0" w:type="dxa"/>
        </w:trPr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</w:t>
            </w:r>
          </w:p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  6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916A4F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各考区组织报名工作</w:t>
            </w:r>
          </w:p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—7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报考人员完成网上缴费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安排考场、向人社部人事考试中心上报试卷预订单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—12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报考人员可登陆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“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中国人事考试网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”——“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打印准考证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栏目下载打印准考证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省直考区领取卷、卡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13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日</w:t>
            </w:r>
          </w:p>
        </w:tc>
        <w:tc>
          <w:tcPr>
            <w:tcW w:w="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上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午</w:t>
            </w:r>
          </w:p>
        </w:tc>
        <w:tc>
          <w:tcPr>
            <w:tcW w:w="109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09</w:t>
            </w:r>
            <w:r w:rsidRPr="00916A4F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00—12</w:t>
            </w:r>
            <w:r w:rsidRPr="00916A4F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00  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出版专业基础知识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（初、中级）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6A4F" w:rsidRPr="00916A4F" w:rsidRDefault="00916A4F" w:rsidP="00916A4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10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916A4F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00—17</w:t>
            </w:r>
            <w:r w:rsidRPr="00916A4F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00  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出版专业理论与实务（初、中级）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省直考区答题卡送省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29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916A4F" w:rsidRPr="00916A4F" w:rsidTr="00916A4F">
        <w:trPr>
          <w:trHeight w:val="675"/>
          <w:tblCellSpacing w:w="0" w:type="dxa"/>
        </w:trPr>
        <w:tc>
          <w:tcPr>
            <w:tcW w:w="2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</w:t>
            </w: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11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6A4F" w:rsidRPr="00916A4F" w:rsidRDefault="00916A4F" w:rsidP="00916A4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916A4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资格审查，确定符合证书领取人员</w:t>
            </w:r>
          </w:p>
        </w:tc>
      </w:tr>
    </w:tbl>
    <w:p w:rsidR="007F0E6D" w:rsidRDefault="007F0E6D"/>
    <w:sectPr w:rsidR="007F0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E6D" w:rsidRDefault="007F0E6D" w:rsidP="00916A4F">
      <w:r>
        <w:separator/>
      </w:r>
    </w:p>
  </w:endnote>
  <w:endnote w:type="continuationSeparator" w:id="1">
    <w:p w:rsidR="007F0E6D" w:rsidRDefault="007F0E6D" w:rsidP="00916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E6D" w:rsidRDefault="007F0E6D" w:rsidP="00916A4F">
      <w:r>
        <w:separator/>
      </w:r>
    </w:p>
  </w:footnote>
  <w:footnote w:type="continuationSeparator" w:id="1">
    <w:p w:rsidR="007F0E6D" w:rsidRDefault="007F0E6D" w:rsidP="00916A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A4F"/>
    <w:rsid w:val="007F0E6D"/>
    <w:rsid w:val="00916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6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6A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6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6A4F"/>
    <w:rPr>
      <w:sz w:val="18"/>
      <w:szCs w:val="18"/>
    </w:rPr>
  </w:style>
  <w:style w:type="paragraph" w:styleId="a5">
    <w:name w:val="Normal (Web)"/>
    <w:basedOn w:val="a"/>
    <w:uiPriority w:val="99"/>
    <w:unhideWhenUsed/>
    <w:rsid w:val="00916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3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423</Characters>
  <Application>Microsoft Office Word</Application>
  <DocSecurity>0</DocSecurity>
  <Lines>3</Lines>
  <Paragraphs>1</Paragraphs>
  <ScaleCrop>false</ScaleCrop>
  <Company>Microsoft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2025-06-19T00:46:00Z</dcterms:created>
  <dcterms:modified xsi:type="dcterms:W3CDTF">2025-06-19T00:46:00Z</dcterms:modified>
</cp:coreProperties>
</file>